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2A1" w:rsidRDefault="00F942A1" w:rsidP="00BB6F3E">
      <w:pPr>
        <w:spacing w:after="0" w:line="360" w:lineRule="auto"/>
        <w:ind w:left="0" w:hanging="2"/>
        <w:jc w:val="center"/>
        <w:rPr>
          <w:rFonts w:asciiTheme="majorHAnsi" w:hAnsiTheme="majorHAnsi" w:cstheme="majorHAnsi"/>
          <w:b/>
          <w:szCs w:val="24"/>
        </w:rPr>
      </w:pPr>
    </w:p>
    <w:p w:rsidR="00B72524" w:rsidRDefault="00926706" w:rsidP="00BB6F3E">
      <w:pPr>
        <w:spacing w:after="0" w:line="360" w:lineRule="auto"/>
        <w:ind w:left="0" w:hanging="2"/>
        <w:jc w:val="center"/>
        <w:rPr>
          <w:rFonts w:asciiTheme="majorHAnsi" w:hAnsiTheme="majorHAnsi" w:cstheme="majorHAnsi"/>
          <w:b/>
          <w:szCs w:val="24"/>
        </w:rPr>
      </w:pPr>
      <w:r w:rsidRPr="00E45DD7">
        <w:rPr>
          <w:rFonts w:asciiTheme="majorHAnsi" w:hAnsiTheme="majorHAnsi" w:cstheme="majorHAnsi"/>
          <w:b/>
          <w:szCs w:val="24"/>
        </w:rPr>
        <w:t>PLANO DE ENSINO</w:t>
      </w:r>
    </w:p>
    <w:p w:rsidR="00BB6F3E" w:rsidRPr="00BB6F3E" w:rsidRDefault="00BB6F3E" w:rsidP="00BB6F3E">
      <w:pPr>
        <w:spacing w:after="0" w:line="360" w:lineRule="auto"/>
        <w:ind w:left="0" w:hanging="2"/>
        <w:jc w:val="center"/>
        <w:rPr>
          <w:rFonts w:asciiTheme="majorHAnsi" w:hAnsiTheme="majorHAnsi" w:cstheme="majorHAnsi"/>
          <w:szCs w:val="24"/>
        </w:rPr>
      </w:pPr>
      <w:r w:rsidRPr="00BB6F3E">
        <w:rPr>
          <w:rFonts w:asciiTheme="majorHAnsi" w:hAnsiTheme="majorHAnsi" w:cstheme="majorHAnsi"/>
          <w:szCs w:val="24"/>
        </w:rPr>
        <w:t>[Campus Digital]</w:t>
      </w:r>
    </w:p>
    <w:p w:rsidR="00B72524" w:rsidRPr="00E45DD7" w:rsidRDefault="00B72524" w:rsidP="00BB6F3E">
      <w:pPr>
        <w:spacing w:after="0" w:line="360" w:lineRule="auto"/>
        <w:ind w:left="0" w:hanging="2"/>
        <w:jc w:val="both"/>
        <w:rPr>
          <w:rFonts w:asciiTheme="majorHAnsi" w:hAnsiTheme="majorHAnsi" w:cstheme="majorHAnsi"/>
          <w:szCs w:val="24"/>
        </w:rPr>
      </w:pPr>
    </w:p>
    <w:tbl>
      <w:tblPr>
        <w:tblStyle w:val="a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4785"/>
        <w:gridCol w:w="4785"/>
      </w:tblGrid>
      <w:tr w:rsidR="00B72524" w:rsidRPr="00E45DD7">
        <w:tc>
          <w:tcPr>
            <w:tcW w:w="9570" w:type="dxa"/>
            <w:gridSpan w:val="2"/>
            <w:shd w:val="clear" w:color="auto" w:fill="A6A6A6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IDENTIFICAÇÃO</w:t>
            </w:r>
          </w:p>
        </w:tc>
      </w:tr>
      <w:tr w:rsidR="00B72524" w:rsidRPr="00E45DD7">
        <w:tc>
          <w:tcPr>
            <w:tcW w:w="9570" w:type="dxa"/>
            <w:gridSpan w:val="2"/>
          </w:tcPr>
          <w:p w:rsidR="00E45DD7" w:rsidRDefault="00926706" w:rsidP="0000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CURSO:</w:t>
            </w:r>
            <w:r w:rsidR="00AA15B0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preencha o nome</w:t>
            </w:r>
            <w:r w:rsidR="00E45DD7"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 xml:space="preserve"> completo do curso </w:t>
            </w:r>
            <w:r w:rsidR="00AA15B0">
              <w:rPr>
                <w:rFonts w:asciiTheme="majorHAnsi" w:hAnsiTheme="majorHAnsi" w:cstheme="majorHAnsi"/>
                <w:i/>
                <w:color w:val="FF0000"/>
                <w:szCs w:val="24"/>
              </w:rPr>
              <w:t>de acordo com o PPC disponível na página do curso no site do campus</w:t>
            </w:r>
            <w:r w:rsidR="00E45DD7"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.</w:t>
            </w:r>
          </w:p>
          <w:p w:rsidR="00F942A1" w:rsidRPr="0000092B" w:rsidRDefault="00F942A1" w:rsidP="000009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b/>
                <w:szCs w:val="24"/>
              </w:rPr>
            </w:pPr>
          </w:p>
          <w:p w:rsidR="00E45DD7" w:rsidRPr="00E45DD7" w:rsidRDefault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 xml:space="preserve">Exemplos: </w:t>
            </w:r>
          </w:p>
          <w:p w:rsidR="00E45DD7" w:rsidRPr="00E45DD7" w:rsidRDefault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Técnico em Biblioteconomia</w:t>
            </w:r>
          </w:p>
          <w:p w:rsidR="00E45DD7" w:rsidRPr="00E45DD7" w:rsidRDefault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Ou</w:t>
            </w:r>
          </w:p>
          <w:p w:rsidR="00B72524" w:rsidRPr="00E45DD7" w:rsidRDefault="00E45DD7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b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Licenciatura em Ciências da Natureza: Biologia e Química</w:t>
            </w:r>
          </w:p>
        </w:tc>
      </w:tr>
      <w:tr w:rsidR="00B72524" w:rsidRPr="00E45DD7">
        <w:tc>
          <w:tcPr>
            <w:tcW w:w="9570" w:type="dxa"/>
            <w:gridSpan w:val="2"/>
          </w:tcPr>
          <w:p w:rsidR="00B72524" w:rsidRPr="00E45DD7" w:rsidRDefault="00926706" w:rsidP="00291D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FORMA:</w:t>
            </w:r>
            <w:r w:rsid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p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or exemplo: </w:t>
            </w:r>
            <w:r w:rsidR="0000092B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 xml:space="preserve">se </w:t>
            </w:r>
            <w:r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técnico</w:t>
            </w:r>
            <w:r w:rsidR="00291DF5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:</w:t>
            </w:r>
            <w:r w:rsidR="0000092B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 xml:space="preserve"> integrada, concomitante ou</w:t>
            </w:r>
            <w:r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 xml:space="preserve"> subsequente</w:t>
            </w:r>
            <w:r w:rsidR="0000092B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 xml:space="preserve">; se </w:t>
            </w:r>
            <w:r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graduação</w:t>
            </w:r>
            <w:r w:rsidR="00291DF5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:</w:t>
            </w:r>
            <w:r w:rsidR="0000092B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 xml:space="preserve"> bacharelado, licenciatura ou de tecnologia.</w:t>
            </w:r>
          </w:p>
        </w:tc>
      </w:tr>
      <w:tr w:rsidR="00B72524" w:rsidRPr="00E45DD7">
        <w:tc>
          <w:tcPr>
            <w:tcW w:w="9570" w:type="dxa"/>
            <w:gridSpan w:val="2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 xml:space="preserve">COMPONENTE CURRICULAR: </w:t>
            </w:r>
            <w:r w:rsidR="00E45DD7"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Nome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de acordo com o PPC do curso</w:t>
            </w:r>
            <w:r w:rsidR="00AA15B0">
              <w:rPr>
                <w:rFonts w:asciiTheme="majorHAnsi" w:hAnsiTheme="majorHAnsi" w:cstheme="majorHAnsi"/>
                <w:i/>
                <w:color w:val="FF0000"/>
                <w:szCs w:val="24"/>
              </w:rPr>
              <w:t>.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AA15B0" w:rsidRPr="00E45DD7" w:rsidTr="002C12D2">
        <w:tc>
          <w:tcPr>
            <w:tcW w:w="9570" w:type="dxa"/>
            <w:gridSpan w:val="2"/>
          </w:tcPr>
          <w:p w:rsidR="00AA15B0" w:rsidRPr="00E45DD7" w:rsidRDefault="00AA1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 xml:space="preserve">ANO / SEMESTRE: </w:t>
            </w:r>
            <w:r w:rsidRPr="00AA15B0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2022/1</w:t>
            </w:r>
          </w:p>
          <w:p w:rsidR="00AA15B0" w:rsidRPr="00AA15B0" w:rsidRDefault="00AA15B0" w:rsidP="00AA15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</w:pPr>
            <w:r w:rsidRPr="00AA15B0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Preencha o semestre letivo vigente conforme o calendário acadêmico do campus.</w:t>
            </w:r>
          </w:p>
        </w:tc>
      </w:tr>
      <w:tr w:rsidR="00B72524" w:rsidRPr="00E45DD7">
        <w:tc>
          <w:tcPr>
            <w:tcW w:w="9570" w:type="dxa"/>
            <w:gridSpan w:val="2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 xml:space="preserve">CARGA HORÁRIA: </w:t>
            </w:r>
            <w:r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em horas relógio (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de acordo com o PPC do curso)</w:t>
            </w:r>
            <w:r w:rsidR="00AA15B0">
              <w:rPr>
                <w:rFonts w:asciiTheme="majorHAnsi" w:hAnsiTheme="majorHAnsi" w:cstheme="majorHAnsi"/>
                <w:i/>
                <w:color w:val="FF0000"/>
                <w:szCs w:val="24"/>
              </w:rPr>
              <w:t>. Exemplo: 33h / 66h</w:t>
            </w:r>
          </w:p>
        </w:tc>
      </w:tr>
      <w:tr w:rsidR="00B72524" w:rsidRPr="00E45DD7">
        <w:tc>
          <w:tcPr>
            <w:tcW w:w="4785" w:type="dxa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 xml:space="preserve">TURNO: </w:t>
            </w:r>
            <w:r w:rsid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d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e acordo com o PPC do curso</w:t>
            </w:r>
          </w:p>
        </w:tc>
        <w:tc>
          <w:tcPr>
            <w:tcW w:w="4785" w:type="dxa"/>
          </w:tcPr>
          <w:p w:rsidR="00AA15B0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 xml:space="preserve">TURMA: </w:t>
            </w:r>
            <w:r w:rsidR="00AA15B0" w:rsidRPr="00B31588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preencha </w:t>
            </w:r>
            <w:r w:rsidR="00B31588" w:rsidRPr="00B31588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o código da turma </w:t>
            </w:r>
            <w:r w:rsidR="00AA15B0" w:rsidRPr="00B31588">
              <w:rPr>
                <w:rFonts w:asciiTheme="majorHAnsi" w:hAnsiTheme="majorHAnsi" w:cstheme="majorHAnsi"/>
                <w:i/>
                <w:color w:val="FF0000"/>
                <w:szCs w:val="24"/>
              </w:rPr>
              <w:t>apenas se o componente curricular possuir mais de uma turma no semestre vigente, conforme constar no Campus Digital ou no Diário de Classe.</w:t>
            </w:r>
          </w:p>
          <w:p w:rsidR="00A37113" w:rsidRPr="00B31588" w:rsidRDefault="00A37113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</w:p>
          <w:p w:rsidR="00B31588" w:rsidRDefault="00E45DD7" w:rsidP="00B31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P</w:t>
            </w:r>
            <w:r w:rsidR="00926706"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or exemplo: </w:t>
            </w:r>
          </w:p>
          <w:p w:rsidR="00B31588" w:rsidRDefault="00B31588" w:rsidP="00B31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A</w:t>
            </w:r>
            <w:r w:rsidRPr="00B31588">
              <w:rPr>
                <w:rFonts w:asciiTheme="majorHAnsi" w:hAnsiTheme="majorHAnsi" w:cstheme="majorHAnsi"/>
                <w:i/>
                <w:color w:val="FF0000"/>
                <w:szCs w:val="24"/>
              </w:rPr>
              <w:t>DM326 – turma B.</w:t>
            </w:r>
          </w:p>
          <w:p w:rsidR="00B31588" w:rsidRDefault="00B31588" w:rsidP="00B31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Ou</w:t>
            </w:r>
          </w:p>
          <w:p w:rsidR="00B31588" w:rsidRDefault="00B31588" w:rsidP="00B31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B31588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ADM326 – turma </w:t>
            </w: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U</w:t>
            </w:r>
          </w:p>
          <w:p w:rsidR="00A37113" w:rsidRDefault="00A37113" w:rsidP="00B31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</w:p>
          <w:p w:rsidR="00A37113" w:rsidRPr="00E45DD7" w:rsidRDefault="00A37113" w:rsidP="00B31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b/>
                <w:i/>
                <w:color w:val="FF0000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Se for ofertada apenas uma turma para o componente curricular, preencha com a seguinte informação: “única”.</w:t>
            </w:r>
          </w:p>
        </w:tc>
      </w:tr>
      <w:tr w:rsidR="00B72524" w:rsidRPr="00E45DD7">
        <w:tc>
          <w:tcPr>
            <w:tcW w:w="9570" w:type="dxa"/>
            <w:gridSpan w:val="2"/>
          </w:tcPr>
          <w:p w:rsidR="00B72524" w:rsidRPr="00B31588" w:rsidRDefault="00926706" w:rsidP="00B315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DOCENTE(S):</w:t>
            </w:r>
            <w:r w:rsidR="00B31588" w:rsidRPr="00B31588">
              <w:rPr>
                <w:rFonts w:asciiTheme="majorHAnsi" w:hAnsiTheme="majorHAnsi" w:cstheme="majorHAnsi"/>
                <w:i/>
                <w:color w:val="FF0000"/>
                <w:szCs w:val="24"/>
              </w:rPr>
              <w:t>preencha o seu nome completo e o seu e-mail institucional; se o componente curricular for compartilhado, preencha também o nome e o e-mail institucional de cada docente com quem compartilha os encargos didáticos.</w:t>
            </w:r>
          </w:p>
        </w:tc>
      </w:tr>
    </w:tbl>
    <w:p w:rsidR="00B72524" w:rsidRPr="00E45DD7" w:rsidRDefault="00B7252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Theme="majorHAnsi" w:eastAsia="Calibri" w:hAnsiTheme="majorHAnsi" w:cstheme="majorHAnsi"/>
          <w:szCs w:val="24"/>
        </w:rPr>
      </w:pPr>
    </w:p>
    <w:tbl>
      <w:tblPr>
        <w:tblStyle w:val="a0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B72524" w:rsidRPr="00E45DD7">
        <w:tc>
          <w:tcPr>
            <w:tcW w:w="9570" w:type="dxa"/>
            <w:shd w:val="clear" w:color="auto" w:fill="A6A6A6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lastRenderedPageBreak/>
              <w:t>EMENTA</w:t>
            </w:r>
          </w:p>
        </w:tc>
      </w:tr>
      <w:tr w:rsidR="00B72524" w:rsidRPr="00E45DD7">
        <w:tc>
          <w:tcPr>
            <w:tcW w:w="9570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D</w:t>
            </w:r>
            <w:r w:rsidR="00926706"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e acordo com o PPC do curso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</w:tbl>
    <w:p w:rsidR="00B72524" w:rsidRPr="00E45DD7" w:rsidRDefault="00B7252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Theme="majorHAnsi" w:eastAsia="Calibri" w:hAnsiTheme="majorHAnsi" w:cstheme="majorHAnsi"/>
          <w:szCs w:val="24"/>
        </w:rPr>
      </w:pPr>
    </w:p>
    <w:tbl>
      <w:tblPr>
        <w:tblStyle w:val="a1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B72524" w:rsidRPr="00E45DD7">
        <w:tc>
          <w:tcPr>
            <w:tcW w:w="9570" w:type="dxa"/>
            <w:tcBorders>
              <w:bottom w:val="single" w:sz="4" w:space="0" w:color="000000"/>
            </w:tcBorders>
            <w:shd w:val="clear" w:color="auto" w:fill="A6A6A6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OBJETIVOS</w:t>
            </w:r>
          </w:p>
        </w:tc>
      </w:tr>
      <w:tr w:rsidR="00B72524" w:rsidRPr="00E45DD7">
        <w:tc>
          <w:tcPr>
            <w:tcW w:w="9570" w:type="dxa"/>
            <w:shd w:val="clear" w:color="auto" w:fill="BFBFBF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OBJETIVO GERAL DO CURSO:</w:t>
            </w:r>
          </w:p>
        </w:tc>
      </w:tr>
      <w:tr w:rsidR="00B72524" w:rsidRPr="00E45DD7">
        <w:tc>
          <w:tcPr>
            <w:tcW w:w="9570" w:type="dxa"/>
            <w:tcBorders>
              <w:bottom w:val="single" w:sz="4" w:space="0" w:color="000000"/>
            </w:tcBorders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Chars="0" w:left="0" w:firstLineChars="0" w:firstLine="0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D</w:t>
            </w:r>
            <w:r w:rsidR="00926706"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e acordo com o PPC do curso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>
        <w:tc>
          <w:tcPr>
            <w:tcW w:w="9570" w:type="dxa"/>
            <w:shd w:val="clear" w:color="auto" w:fill="BFBFBF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OBJETIVO DO COMPONENTE CURRICULAR:</w:t>
            </w:r>
          </w:p>
        </w:tc>
      </w:tr>
      <w:tr w:rsidR="00B72524" w:rsidRPr="00E45DD7">
        <w:tc>
          <w:tcPr>
            <w:tcW w:w="9570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D</w:t>
            </w:r>
            <w:r w:rsidR="00926706"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e acordo com o PPC do curso</w:t>
            </w:r>
            <w:r w:rsidR="00BA6417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 (se não constar no PPC, preencha com a seguinte informação: “Não consta no Projeto Pedagógico do Curso”, ou consulte o colegiado do curso para o adequado e consensual preenchimento de modo coerente ao registrado na ementa).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</w:tbl>
    <w:p w:rsidR="00B72524" w:rsidRPr="00E45DD7" w:rsidRDefault="00B7252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Theme="majorHAnsi" w:eastAsia="Calibri" w:hAnsiTheme="majorHAnsi" w:cstheme="majorHAnsi"/>
          <w:szCs w:val="24"/>
        </w:rPr>
      </w:pPr>
    </w:p>
    <w:tbl>
      <w:tblPr>
        <w:tblStyle w:val="a2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B72524" w:rsidRPr="00E45DD7">
        <w:tc>
          <w:tcPr>
            <w:tcW w:w="9570" w:type="dxa"/>
            <w:shd w:val="clear" w:color="auto" w:fill="A6A6A6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METODOLOGIA</w:t>
            </w:r>
          </w:p>
        </w:tc>
      </w:tr>
      <w:tr w:rsidR="00B72524" w:rsidRPr="00E45DD7">
        <w:tc>
          <w:tcPr>
            <w:tcW w:w="9570" w:type="dxa"/>
          </w:tcPr>
          <w:p w:rsidR="00B72524" w:rsidRPr="00E45DD7" w:rsidRDefault="00E45DD7">
            <w:pPr>
              <w:tabs>
                <w:tab w:val="left" w:pos="1418"/>
              </w:tabs>
              <w:spacing w:before="240" w:after="240" w:line="276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>A</w:t>
            </w:r>
            <w:r w:rsidR="00926706" w:rsidRPr="00E45DD7"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>presentar as estratégias de ensino e aprendizagem que serão desenvolvidas nas aulas síncronas e assíncronas, descrevendo de modo geral materiais e recursos utilizados.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</w:tbl>
    <w:p w:rsidR="00B72524" w:rsidRPr="00E45DD7" w:rsidRDefault="00B7252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Theme="majorHAnsi" w:eastAsia="Calibri" w:hAnsiTheme="majorHAnsi" w:cstheme="majorHAnsi"/>
          <w:szCs w:val="24"/>
        </w:rPr>
      </w:pPr>
    </w:p>
    <w:tbl>
      <w:tblPr>
        <w:tblStyle w:val="a3"/>
        <w:tblW w:w="958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838"/>
        <w:gridCol w:w="3544"/>
        <w:gridCol w:w="4203"/>
      </w:tblGrid>
      <w:tr w:rsidR="00B72524" w:rsidRPr="00E45DD7">
        <w:tc>
          <w:tcPr>
            <w:tcW w:w="9585" w:type="dxa"/>
            <w:gridSpan w:val="3"/>
            <w:shd w:val="clear" w:color="auto" w:fill="A6A6A6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CRONOGRAMA DE AULAS</w:t>
            </w:r>
          </w:p>
        </w:tc>
      </w:tr>
      <w:tr w:rsidR="00B72524" w:rsidRPr="00E45DD7">
        <w:tc>
          <w:tcPr>
            <w:tcW w:w="9585" w:type="dxa"/>
            <w:gridSpan w:val="3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CRONOGRAMA SEMANAL DE AULAS</w:t>
            </w:r>
          </w:p>
        </w:tc>
      </w:tr>
      <w:tr w:rsidR="00B72524" w:rsidRPr="00E45DD7" w:rsidTr="00692F7E">
        <w:trPr>
          <w:trHeight w:val="217"/>
        </w:trPr>
        <w:tc>
          <w:tcPr>
            <w:tcW w:w="1838" w:type="dxa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Data</w:t>
            </w:r>
          </w:p>
        </w:tc>
        <w:tc>
          <w:tcPr>
            <w:tcW w:w="3544" w:type="dxa"/>
          </w:tcPr>
          <w:p w:rsidR="00B72524" w:rsidRPr="00E45DD7" w:rsidRDefault="0002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Conteúdo</w:t>
            </w:r>
          </w:p>
        </w:tc>
        <w:tc>
          <w:tcPr>
            <w:tcW w:w="4203" w:type="dxa"/>
          </w:tcPr>
          <w:p w:rsidR="00B72524" w:rsidRPr="00E45DD7" w:rsidRDefault="000270C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eastAsia="Calibri" w:hAnsiTheme="majorHAnsi" w:cstheme="majorHAnsi"/>
                <w:szCs w:val="24"/>
              </w:rPr>
              <w:t>Descrição</w:t>
            </w: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Indicar do que trata a aula.</w:t>
            </w:r>
          </w:p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Exemplo:</w:t>
            </w: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</w:p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Descrição: tipos de fermentação e seus produtos comerciais (aula assíncrona)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No caso de componentes curricul</w:t>
            </w:r>
            <w:r w:rsidR="00F942A1">
              <w:rPr>
                <w:rFonts w:asciiTheme="majorHAnsi" w:hAnsiTheme="majorHAnsi" w:cstheme="majorHAnsi"/>
                <w:i/>
                <w:color w:val="FF0000"/>
                <w:szCs w:val="24"/>
              </w:rPr>
              <w:t>ares compartilhadas o nome de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 docente responsável por cada atividade no cronograma pode ser indicado entre parênteses.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b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b/>
                <w:i/>
                <w:color w:val="FF0000"/>
                <w:szCs w:val="24"/>
              </w:rPr>
              <w:t>Por exemplo:</w:t>
            </w:r>
          </w:p>
          <w:p w:rsidR="00824391" w:rsidRPr="00E45DD7" w:rsidRDefault="00824391" w:rsidP="00824391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 xml:space="preserve">Descrição: tipos de fermentação e seus produtos comerciais (aula </w:t>
            </w:r>
            <w:r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>presencial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>, prof. João)</w:t>
            </w:r>
            <w:r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 xml:space="preserve">* </w:t>
            </w:r>
            <w:r w:rsidRPr="00824391">
              <w:rPr>
                <w:rFonts w:asciiTheme="majorHAnsi" w:hAnsiTheme="majorHAnsi" w:cstheme="majorHAnsi"/>
                <w:i/>
                <w:color w:val="002060"/>
                <w:szCs w:val="24"/>
                <w:shd w:val="clear" w:color="auto" w:fill="F9FBFD"/>
              </w:rPr>
              <w:t>Como estamos em atividade remota parcial até 31 de março, é importante elucidar se é presencial ou remoto.</w:t>
            </w:r>
          </w:p>
          <w:p w:rsidR="00824391" w:rsidRPr="00E45DD7" w:rsidRDefault="00824391" w:rsidP="00824391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Descrever as atividades.</w:t>
            </w:r>
          </w:p>
          <w:p w:rsidR="00B72524" w:rsidRPr="00E45DD7" w:rsidRDefault="004A146E" w:rsidP="004A14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Leitura e discussão de t</w:t>
            </w:r>
            <w:r w:rsidR="00926706"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exto sobre os tipos de fermentação e principais produtos gerados. Exercício de aplicação do conteúdo.</w:t>
            </w: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lastRenderedPageBreak/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 w:rsidTr="00692F7E">
        <w:tc>
          <w:tcPr>
            <w:tcW w:w="1838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3544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4203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</w:tbl>
    <w:p w:rsidR="00B72524" w:rsidRPr="00E45DD7" w:rsidRDefault="00B7252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Theme="majorHAnsi" w:eastAsia="Calibri" w:hAnsiTheme="majorHAnsi" w:cstheme="majorHAnsi"/>
          <w:szCs w:val="24"/>
        </w:rPr>
      </w:pPr>
    </w:p>
    <w:tbl>
      <w:tblPr>
        <w:tblStyle w:val="a4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499"/>
        <w:gridCol w:w="884"/>
        <w:gridCol w:w="3593"/>
        <w:gridCol w:w="3594"/>
      </w:tblGrid>
      <w:tr w:rsidR="00B72524" w:rsidRPr="00E45DD7">
        <w:tc>
          <w:tcPr>
            <w:tcW w:w="9570" w:type="dxa"/>
            <w:gridSpan w:val="4"/>
            <w:tcBorders>
              <w:bottom w:val="single" w:sz="4" w:space="0" w:color="000000"/>
            </w:tcBorders>
            <w:shd w:val="clear" w:color="auto" w:fill="A6A6A6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AVALIAÇÃO</w:t>
            </w:r>
          </w:p>
        </w:tc>
      </w:tr>
      <w:tr w:rsidR="00B72524" w:rsidRPr="00E45DD7">
        <w:tc>
          <w:tcPr>
            <w:tcW w:w="9570" w:type="dxa"/>
            <w:gridSpan w:val="4"/>
            <w:shd w:val="clear" w:color="auto" w:fill="BFBFBF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INSTRUMENTOS A SEREM USADOS PELO DOCENTE:</w:t>
            </w:r>
          </w:p>
        </w:tc>
      </w:tr>
      <w:tr w:rsidR="00B72524" w:rsidRPr="00E45DD7">
        <w:tc>
          <w:tcPr>
            <w:tcW w:w="9570" w:type="dxa"/>
            <w:gridSpan w:val="4"/>
            <w:tcBorders>
              <w:bottom w:val="single" w:sz="4" w:space="0" w:color="000000"/>
            </w:tcBorders>
          </w:tcPr>
          <w:p w:rsidR="00B72524" w:rsidRPr="00E45DD7" w:rsidRDefault="00CA02EC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R</w:t>
            </w:r>
            <w:r w:rsidR="00926706"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efere-se aos instrumentos de avaliação.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Indicar como será realizada a avaliação, quais os instrumentos, entre outras infor</w:t>
            </w:r>
            <w:r w:rsidR="00984C07">
              <w:rPr>
                <w:rFonts w:asciiTheme="majorHAnsi" w:hAnsiTheme="majorHAnsi" w:cstheme="majorHAnsi"/>
                <w:i/>
                <w:color w:val="FF0000"/>
                <w:szCs w:val="24"/>
              </w:rPr>
              <w:t>mações importantes para que cada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 estudante compreenda como será avaliado.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Os instrumentos de avaliação (no mínimo dois instrumentos avaliativos) estão relacionados aos objetivos de aprendizagem que são estabelecidos </w:t>
            </w:r>
            <w:r w:rsidR="00E51B16">
              <w:rPr>
                <w:rFonts w:asciiTheme="majorHAnsi" w:hAnsiTheme="majorHAnsi" w:cstheme="majorHAnsi"/>
                <w:i/>
                <w:color w:val="FF0000"/>
                <w:szCs w:val="24"/>
              </w:rPr>
              <w:t>por</w:t>
            </w:r>
            <w:bookmarkStart w:id="0" w:name="_GoBack"/>
            <w:bookmarkEnd w:id="0"/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 docente com base nos conteúdos 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lastRenderedPageBreak/>
              <w:t>programáticos discernidos da ementa.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>Prever aqui como será realizada a recuperação paralela.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>Dias/horários e detalhamento de cada recuperação poderão ser explicitados no cronograma de aulas.</w:t>
            </w:r>
          </w:p>
          <w:p w:rsidR="00B72524" w:rsidRPr="00E45DD7" w:rsidRDefault="00B72524" w:rsidP="00E45D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>
        <w:tc>
          <w:tcPr>
            <w:tcW w:w="9570" w:type="dxa"/>
            <w:gridSpan w:val="4"/>
            <w:shd w:val="clear" w:color="auto" w:fill="BFBFBF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lastRenderedPageBreak/>
              <w:t>CRITÉRIOS DE AVALIAÇÃO:</w:t>
            </w:r>
          </w:p>
        </w:tc>
      </w:tr>
      <w:tr w:rsidR="00B72524" w:rsidRPr="00E45DD7">
        <w:tc>
          <w:tcPr>
            <w:tcW w:w="9570" w:type="dxa"/>
            <w:gridSpan w:val="4"/>
            <w:tcBorders>
              <w:bottom w:val="single" w:sz="4" w:space="0" w:color="000000"/>
            </w:tcBorders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250D49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>E</w:t>
            </w:r>
            <w:r w:rsidR="00926706" w:rsidRPr="00E45DD7"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 xml:space="preserve">specificar como </w:t>
            </w:r>
            <w:r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 xml:space="preserve">será </w:t>
            </w:r>
            <w:r w:rsidR="00926706" w:rsidRPr="00E45DD7">
              <w:rPr>
                <w:rFonts w:asciiTheme="majorHAnsi" w:hAnsiTheme="majorHAnsi" w:cstheme="majorHAnsi"/>
                <w:i/>
                <w:color w:val="FF0000"/>
                <w:szCs w:val="24"/>
                <w:shd w:val="clear" w:color="auto" w:fill="F9FBFD"/>
              </w:rPr>
              <w:t>a avaliação, uma vez que o tópico “Avaliações” não permite descrever os instrumentos e critérios.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Recomendamos a leitura da 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  <w:highlight w:val="white"/>
              </w:rPr>
              <w:t>Organização Didática, em especial, as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 seguintes seções: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Seção III - Da avaliação no Ensino Técnico Subsequente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Seção IV -Da avaliação no Ensino Médio Concomitante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Seção V - Da avaliação na modalidade de Educação de Jovens e Adultos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Seção VI - Da avaliação no Ensino Superior</w:t>
            </w:r>
          </w:p>
          <w:p w:rsidR="00B72524" w:rsidRPr="00E45DD7" w:rsidRDefault="00926706" w:rsidP="00E45DD7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Seção VII - Da recuperação paralela</w:t>
            </w:r>
          </w:p>
        </w:tc>
      </w:tr>
      <w:tr w:rsidR="00B72524" w:rsidRPr="00E45DD7">
        <w:tc>
          <w:tcPr>
            <w:tcW w:w="9570" w:type="dxa"/>
            <w:gridSpan w:val="4"/>
            <w:shd w:val="clear" w:color="auto" w:fill="BFBFBF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AVALIAÇÕES:</w:t>
            </w:r>
          </w:p>
        </w:tc>
      </w:tr>
      <w:tr w:rsidR="00B72524" w:rsidRPr="00E45DD7">
        <w:tc>
          <w:tcPr>
            <w:tcW w:w="9570" w:type="dxa"/>
            <w:gridSpan w:val="4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CRONOGRAMA DE AVALIAÇÕES</w:t>
            </w:r>
          </w:p>
        </w:tc>
      </w:tr>
      <w:tr w:rsidR="00B72524" w:rsidRPr="00E45DD7">
        <w:tc>
          <w:tcPr>
            <w:tcW w:w="1499" w:type="dxa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Data</w:t>
            </w:r>
          </w:p>
        </w:tc>
        <w:tc>
          <w:tcPr>
            <w:tcW w:w="884" w:type="dxa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Hora</w:t>
            </w:r>
          </w:p>
        </w:tc>
        <w:tc>
          <w:tcPr>
            <w:tcW w:w="3593" w:type="dxa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Descrição</w:t>
            </w:r>
          </w:p>
        </w:tc>
        <w:tc>
          <w:tcPr>
            <w:tcW w:w="3594" w:type="dxa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Conteúdo/Instrum</w:t>
            </w:r>
            <w:r w:rsidRPr="00E45DD7">
              <w:rPr>
                <w:rFonts w:asciiTheme="majorHAnsi" w:hAnsiTheme="majorHAnsi" w:cstheme="majorHAnsi"/>
                <w:szCs w:val="24"/>
              </w:rPr>
              <w:t>ento</w:t>
            </w:r>
          </w:p>
        </w:tc>
      </w:tr>
      <w:tr w:rsidR="00B72524" w:rsidRPr="00E45DD7">
        <w:tc>
          <w:tcPr>
            <w:tcW w:w="1499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884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h XX</w:t>
            </w:r>
          </w:p>
        </w:tc>
        <w:tc>
          <w:tcPr>
            <w:tcW w:w="3593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1ª Avaliação: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Descrever como será conduzida</w:t>
            </w:r>
          </w:p>
        </w:tc>
      </w:tr>
      <w:tr w:rsidR="00B72524" w:rsidRPr="00E45DD7">
        <w:tc>
          <w:tcPr>
            <w:tcW w:w="1499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884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h XX</w:t>
            </w:r>
          </w:p>
        </w:tc>
        <w:tc>
          <w:tcPr>
            <w:tcW w:w="3593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2ª Avaliação: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>
        <w:tc>
          <w:tcPr>
            <w:tcW w:w="1499" w:type="dxa"/>
            <w:tcBorders>
              <w:bottom w:val="single" w:sz="4" w:space="0" w:color="000000"/>
            </w:tcBorders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884" w:type="dxa"/>
            <w:tcBorders>
              <w:bottom w:val="single" w:sz="4" w:space="0" w:color="000000"/>
            </w:tcBorders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h XX</w:t>
            </w:r>
          </w:p>
        </w:tc>
        <w:tc>
          <w:tcPr>
            <w:tcW w:w="3593" w:type="dxa"/>
            <w:tcBorders>
              <w:bottom w:val="single" w:sz="4" w:space="0" w:color="000000"/>
            </w:tcBorders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 xml:space="preserve">Avaliação opcional: </w:t>
            </w:r>
            <w:r w:rsidRPr="00E45DD7"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  <w:t xml:space="preserve">inserir se 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necessário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i/>
                <w:color w:val="FF0000"/>
                <w:szCs w:val="24"/>
              </w:rPr>
            </w:pPr>
          </w:p>
        </w:tc>
        <w:tc>
          <w:tcPr>
            <w:tcW w:w="3594" w:type="dxa"/>
            <w:tcBorders>
              <w:bottom w:val="single" w:sz="4" w:space="0" w:color="000000"/>
            </w:tcBorders>
            <w:vAlign w:val="center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>
        <w:tc>
          <w:tcPr>
            <w:tcW w:w="9570" w:type="dxa"/>
            <w:gridSpan w:val="4"/>
            <w:shd w:val="clear" w:color="auto" w:fill="BFBFBF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RECUPERAÇÃO PARALELA:</w:t>
            </w:r>
          </w:p>
        </w:tc>
      </w:tr>
      <w:tr w:rsidR="00B72524" w:rsidRPr="00E45DD7">
        <w:tc>
          <w:tcPr>
            <w:tcW w:w="9570" w:type="dxa"/>
            <w:gridSpan w:val="4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CRONOGRAMA DE RECUPERAÇÕES</w:t>
            </w:r>
          </w:p>
        </w:tc>
      </w:tr>
      <w:tr w:rsidR="00B72524" w:rsidRPr="00E45DD7">
        <w:tc>
          <w:tcPr>
            <w:tcW w:w="1499" w:type="dxa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Data</w:t>
            </w:r>
          </w:p>
        </w:tc>
        <w:tc>
          <w:tcPr>
            <w:tcW w:w="884" w:type="dxa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Hora</w:t>
            </w:r>
          </w:p>
        </w:tc>
        <w:tc>
          <w:tcPr>
            <w:tcW w:w="3593" w:type="dxa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Descrição</w:t>
            </w:r>
          </w:p>
        </w:tc>
        <w:tc>
          <w:tcPr>
            <w:tcW w:w="3594" w:type="dxa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Conteúdo/</w:t>
            </w:r>
            <w:r w:rsidRPr="00E45DD7">
              <w:rPr>
                <w:rFonts w:asciiTheme="majorHAnsi" w:hAnsiTheme="majorHAnsi" w:cstheme="majorHAnsi"/>
                <w:szCs w:val="24"/>
              </w:rPr>
              <w:t>Instrumento</w:t>
            </w:r>
          </w:p>
        </w:tc>
      </w:tr>
      <w:tr w:rsidR="00B72524" w:rsidRPr="00E45DD7">
        <w:tc>
          <w:tcPr>
            <w:tcW w:w="1499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884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h XX</w:t>
            </w:r>
          </w:p>
        </w:tc>
        <w:tc>
          <w:tcPr>
            <w:tcW w:w="3593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1ª Recuperação: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B72524" w:rsidRPr="00E45DD7" w:rsidRDefault="00926706">
            <w:pP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Descrever como será conduzida</w:t>
            </w:r>
          </w:p>
        </w:tc>
      </w:tr>
      <w:tr w:rsidR="00B72524" w:rsidRPr="00E45DD7">
        <w:tc>
          <w:tcPr>
            <w:tcW w:w="1499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884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h XX</w:t>
            </w:r>
          </w:p>
        </w:tc>
        <w:tc>
          <w:tcPr>
            <w:tcW w:w="3593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2ª Recuperação: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>
        <w:tc>
          <w:tcPr>
            <w:tcW w:w="1499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/ XX / XXXX</w:t>
            </w:r>
          </w:p>
        </w:tc>
        <w:tc>
          <w:tcPr>
            <w:tcW w:w="884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>XX h XX</w:t>
            </w:r>
          </w:p>
        </w:tc>
        <w:tc>
          <w:tcPr>
            <w:tcW w:w="3593" w:type="dxa"/>
            <w:vAlign w:val="center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szCs w:val="24"/>
              </w:rPr>
              <w:t xml:space="preserve">Recuperação opcional: 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inserir se necessário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  <w:tc>
          <w:tcPr>
            <w:tcW w:w="3594" w:type="dxa"/>
            <w:vAlign w:val="center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</w:tbl>
    <w:p w:rsidR="00B72524" w:rsidRPr="00E45DD7" w:rsidRDefault="00B7252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Theme="majorHAnsi" w:eastAsia="Calibri" w:hAnsiTheme="majorHAnsi" w:cstheme="majorHAnsi"/>
          <w:szCs w:val="24"/>
        </w:rPr>
      </w:pPr>
    </w:p>
    <w:tbl>
      <w:tblPr>
        <w:tblStyle w:val="a5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B72524" w:rsidRPr="00E45DD7">
        <w:tc>
          <w:tcPr>
            <w:tcW w:w="9570" w:type="dxa"/>
            <w:tcBorders>
              <w:bottom w:val="single" w:sz="4" w:space="0" w:color="000000"/>
            </w:tcBorders>
            <w:shd w:val="clear" w:color="auto" w:fill="A6A6A6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BIBLIOGRAFIA</w:t>
            </w:r>
          </w:p>
        </w:tc>
      </w:tr>
      <w:tr w:rsidR="00B72524" w:rsidRPr="00E45DD7">
        <w:tc>
          <w:tcPr>
            <w:tcW w:w="9570" w:type="dxa"/>
            <w:shd w:val="clear" w:color="auto" w:fill="BFBFBF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BIBLIOGRAFIA BÁSICA:</w:t>
            </w:r>
          </w:p>
        </w:tc>
      </w:tr>
      <w:tr w:rsidR="00B72524" w:rsidRPr="00E45DD7">
        <w:trPr>
          <w:trHeight w:val="240"/>
        </w:trPr>
        <w:tc>
          <w:tcPr>
            <w:tcW w:w="9570" w:type="dxa"/>
          </w:tcPr>
          <w:p w:rsidR="00B72524" w:rsidRPr="00E45DD7" w:rsidRDefault="00692F7E" w:rsidP="00692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D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e acordo com o PPC do curso</w:t>
            </w:r>
          </w:p>
        </w:tc>
      </w:tr>
      <w:tr w:rsidR="00B72524" w:rsidRPr="00E45DD7">
        <w:trPr>
          <w:trHeight w:val="240"/>
        </w:trPr>
        <w:tc>
          <w:tcPr>
            <w:tcW w:w="9570" w:type="dxa"/>
          </w:tcPr>
          <w:p w:rsidR="00B72524" w:rsidRPr="00E45DD7" w:rsidRDefault="00B72524" w:rsidP="00692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>
        <w:trPr>
          <w:trHeight w:val="240"/>
        </w:trPr>
        <w:tc>
          <w:tcPr>
            <w:tcW w:w="9570" w:type="dxa"/>
          </w:tcPr>
          <w:p w:rsidR="00B72524" w:rsidRPr="00E45DD7" w:rsidRDefault="00B72524" w:rsidP="00692F7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  <w:tr w:rsidR="00B72524" w:rsidRPr="00E45DD7">
        <w:tc>
          <w:tcPr>
            <w:tcW w:w="9570" w:type="dxa"/>
            <w:shd w:val="clear" w:color="auto" w:fill="BFBFBF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BIBLIOGRAFIA COMPLEMENTAR:</w:t>
            </w:r>
          </w:p>
        </w:tc>
      </w:tr>
      <w:tr w:rsidR="00B72524" w:rsidRPr="00E45DD7">
        <w:trPr>
          <w:trHeight w:val="240"/>
        </w:trPr>
        <w:tc>
          <w:tcPr>
            <w:tcW w:w="9570" w:type="dxa"/>
          </w:tcPr>
          <w:p w:rsidR="00B72524" w:rsidRPr="00E45DD7" w:rsidRDefault="00692F7E" w:rsidP="00692F7E">
            <w:pPr>
              <w:tabs>
                <w:tab w:val="left" w:pos="1418"/>
              </w:tabs>
              <w:spacing w:after="0" w:line="240" w:lineRule="auto"/>
              <w:ind w:left="0" w:hanging="2"/>
              <w:rPr>
                <w:rFonts w:asciiTheme="majorHAnsi" w:hAnsiTheme="majorHAnsi" w:cstheme="majorHAnsi"/>
                <w:szCs w:val="24"/>
              </w:rPr>
            </w:pP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D</w:t>
            </w: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e acordo com o PPC do curso</w:t>
            </w:r>
          </w:p>
        </w:tc>
      </w:tr>
      <w:tr w:rsidR="00B72524" w:rsidRPr="00E45DD7">
        <w:trPr>
          <w:trHeight w:val="240"/>
        </w:trPr>
        <w:tc>
          <w:tcPr>
            <w:tcW w:w="9570" w:type="dxa"/>
          </w:tcPr>
          <w:p w:rsidR="00B72524" w:rsidRPr="00E45DD7" w:rsidRDefault="00B72524" w:rsidP="00692F7E">
            <w:pPr>
              <w:tabs>
                <w:tab w:val="left" w:pos="1418"/>
              </w:tabs>
              <w:spacing w:after="0" w:line="240" w:lineRule="auto"/>
              <w:ind w:left="0"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B72524" w:rsidRPr="00E45DD7">
        <w:trPr>
          <w:trHeight w:val="240"/>
        </w:trPr>
        <w:tc>
          <w:tcPr>
            <w:tcW w:w="9570" w:type="dxa"/>
          </w:tcPr>
          <w:p w:rsidR="00B72524" w:rsidRPr="00E45DD7" w:rsidRDefault="00B72524" w:rsidP="00692F7E">
            <w:pPr>
              <w:tabs>
                <w:tab w:val="left" w:pos="1418"/>
              </w:tabs>
              <w:spacing w:after="0" w:line="240" w:lineRule="auto"/>
              <w:ind w:left="0"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B72524" w:rsidRPr="00E45DD7">
        <w:trPr>
          <w:trHeight w:val="240"/>
        </w:trPr>
        <w:tc>
          <w:tcPr>
            <w:tcW w:w="9570" w:type="dxa"/>
          </w:tcPr>
          <w:p w:rsidR="00B72524" w:rsidRPr="00E45DD7" w:rsidRDefault="00B72524" w:rsidP="00692F7E">
            <w:pPr>
              <w:tabs>
                <w:tab w:val="left" w:pos="1418"/>
              </w:tabs>
              <w:spacing w:after="0" w:line="240" w:lineRule="auto"/>
              <w:ind w:left="0" w:hanging="2"/>
              <w:rPr>
                <w:rFonts w:asciiTheme="majorHAnsi" w:hAnsiTheme="majorHAnsi" w:cstheme="majorHAnsi"/>
                <w:szCs w:val="24"/>
              </w:rPr>
            </w:pPr>
          </w:p>
        </w:tc>
      </w:tr>
      <w:tr w:rsidR="00B72524" w:rsidRPr="00E45DD7">
        <w:trPr>
          <w:trHeight w:val="240"/>
        </w:trPr>
        <w:tc>
          <w:tcPr>
            <w:tcW w:w="9570" w:type="dxa"/>
          </w:tcPr>
          <w:p w:rsidR="00B72524" w:rsidRPr="00E45DD7" w:rsidRDefault="00B72524" w:rsidP="00692F7E">
            <w:pPr>
              <w:tabs>
                <w:tab w:val="left" w:pos="1418"/>
              </w:tabs>
              <w:spacing w:after="0" w:line="240" w:lineRule="auto"/>
              <w:ind w:left="0" w:hanging="2"/>
              <w:rPr>
                <w:rFonts w:asciiTheme="majorHAnsi" w:hAnsiTheme="majorHAnsi" w:cstheme="majorHAnsi"/>
                <w:szCs w:val="24"/>
              </w:rPr>
            </w:pPr>
          </w:p>
        </w:tc>
      </w:tr>
    </w:tbl>
    <w:p w:rsidR="00B72524" w:rsidRPr="00E45DD7" w:rsidRDefault="00B7252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Theme="majorHAnsi" w:eastAsia="Calibri" w:hAnsiTheme="majorHAnsi" w:cstheme="majorHAnsi"/>
          <w:szCs w:val="24"/>
        </w:rPr>
      </w:pPr>
    </w:p>
    <w:p w:rsidR="00B72524" w:rsidRPr="00E45DD7" w:rsidRDefault="00B7252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Theme="majorHAnsi" w:eastAsia="Calibri" w:hAnsiTheme="majorHAnsi" w:cstheme="majorHAnsi"/>
          <w:szCs w:val="24"/>
        </w:rPr>
      </w:pPr>
    </w:p>
    <w:tbl>
      <w:tblPr>
        <w:tblStyle w:val="a6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B72524" w:rsidRPr="00E45DD7">
        <w:tc>
          <w:tcPr>
            <w:tcW w:w="9570" w:type="dxa"/>
            <w:shd w:val="clear" w:color="auto" w:fill="A6A6A6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OBSERVAÇÃO</w:t>
            </w:r>
          </w:p>
        </w:tc>
      </w:tr>
      <w:tr w:rsidR="00B72524" w:rsidRPr="00E45DD7">
        <w:tc>
          <w:tcPr>
            <w:tcW w:w="9570" w:type="dxa"/>
          </w:tcPr>
          <w:p w:rsidR="00B72524" w:rsidRPr="00E45DD7" w:rsidRDefault="00926706">
            <w:pPr>
              <w:tabs>
                <w:tab w:val="left" w:pos="1418"/>
              </w:tabs>
              <w:spacing w:before="240" w:after="240" w:line="276" w:lineRule="auto"/>
              <w:ind w:left="0" w:hanging="2"/>
              <w:jc w:val="both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E45DD7">
              <w:rPr>
                <w:rFonts w:asciiTheme="majorHAnsi" w:hAnsiTheme="majorHAnsi" w:cstheme="majorHAnsi"/>
                <w:i/>
                <w:color w:val="FF0000"/>
                <w:szCs w:val="24"/>
              </w:rPr>
              <w:t>Incluir neste campo outras informações e orientações que considerar pertinente para a orientação discente e complementação do plano de ensino.</w:t>
            </w: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both"/>
              <w:rPr>
                <w:rFonts w:asciiTheme="majorHAnsi" w:eastAsia="Calibri" w:hAnsiTheme="majorHAnsi" w:cstheme="majorHAnsi"/>
                <w:szCs w:val="24"/>
              </w:rPr>
            </w:pPr>
          </w:p>
        </w:tc>
      </w:tr>
    </w:tbl>
    <w:p w:rsidR="00B72524" w:rsidRPr="00E45DD7" w:rsidRDefault="00B7252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Theme="majorHAnsi" w:eastAsia="Calibri" w:hAnsiTheme="majorHAnsi" w:cstheme="majorHAnsi"/>
          <w:szCs w:val="24"/>
        </w:rPr>
      </w:pPr>
    </w:p>
    <w:tbl>
      <w:tblPr>
        <w:tblStyle w:val="a7"/>
        <w:tblW w:w="957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570"/>
      </w:tblGrid>
      <w:tr w:rsidR="00B72524" w:rsidRPr="00E45DD7">
        <w:tc>
          <w:tcPr>
            <w:tcW w:w="9570" w:type="dxa"/>
            <w:shd w:val="clear" w:color="auto" w:fill="FFFFFF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szCs w:val="24"/>
              </w:rPr>
            </w:pPr>
            <w:r w:rsidRPr="00E45DD7">
              <w:rPr>
                <w:rFonts w:asciiTheme="majorHAnsi" w:hAnsiTheme="majorHAnsi" w:cstheme="majorHAnsi"/>
                <w:szCs w:val="24"/>
              </w:rPr>
              <w:t xml:space="preserve">Porto Alegre,     //  </w:t>
            </w:r>
          </w:p>
        </w:tc>
      </w:tr>
      <w:tr w:rsidR="00B72524" w:rsidRPr="00E45DD7">
        <w:tc>
          <w:tcPr>
            <w:tcW w:w="9570" w:type="dxa"/>
            <w:shd w:val="clear" w:color="auto" w:fill="A6A6A6"/>
          </w:tcPr>
          <w:p w:rsidR="00B72524" w:rsidRPr="00E45DD7" w:rsidRDefault="0092670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eastAsia="Calibri" w:hAnsiTheme="majorHAnsi" w:cstheme="majorHAnsi"/>
                <w:szCs w:val="24"/>
              </w:rPr>
            </w:pPr>
            <w:r w:rsidRPr="00E45DD7">
              <w:rPr>
                <w:rFonts w:asciiTheme="majorHAnsi" w:eastAsia="Calibri" w:hAnsiTheme="majorHAnsi" w:cstheme="majorHAnsi"/>
                <w:b/>
                <w:szCs w:val="24"/>
              </w:rPr>
              <w:t>ASSINATURA DA(O) DOCENTE:</w:t>
            </w:r>
          </w:p>
        </w:tc>
      </w:tr>
      <w:tr w:rsidR="00B72524" w:rsidRPr="00E45DD7">
        <w:tc>
          <w:tcPr>
            <w:tcW w:w="9570" w:type="dxa"/>
          </w:tcPr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b/>
                <w:szCs w:val="24"/>
              </w:rPr>
            </w:pPr>
          </w:p>
          <w:p w:rsidR="00B72524" w:rsidRPr="00250D49" w:rsidRDefault="00250D4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  <w:r w:rsidRPr="00250D49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Inserir </w:t>
            </w: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>a</w:t>
            </w:r>
            <w:r w:rsidRPr="00250D49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 assinatura digital</w:t>
            </w:r>
            <w:r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 de cada docente que ministrará o componente curricular no semestre letivo vigente</w:t>
            </w:r>
            <w:r w:rsidRPr="00250D49">
              <w:rPr>
                <w:rFonts w:asciiTheme="majorHAnsi" w:hAnsiTheme="majorHAnsi" w:cstheme="majorHAnsi"/>
                <w:i/>
                <w:color w:val="FF0000"/>
                <w:szCs w:val="24"/>
              </w:rPr>
              <w:t xml:space="preserve">, conforme orientado no tutorial explicativo disponível neste link: </w:t>
            </w:r>
            <w:hyperlink r:id="rId7" w:history="1">
              <w:r w:rsidRPr="00250D49">
                <w:rPr>
                  <w:rFonts w:asciiTheme="majorHAnsi" w:hAnsiTheme="majorHAnsi" w:cstheme="majorHAnsi"/>
                  <w:i/>
                  <w:color w:val="FF0000"/>
                  <w:szCs w:val="24"/>
                </w:rPr>
                <w:t>https://youtu.be/VSFfQjDEyy4</w:t>
              </w:r>
            </w:hyperlink>
          </w:p>
          <w:p w:rsidR="00B72524" w:rsidRPr="00250D49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</w:p>
          <w:p w:rsidR="00B72524" w:rsidRPr="00250D49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</w:p>
          <w:p w:rsidR="00B72524" w:rsidRPr="00250D49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jc w:val="center"/>
              <w:rPr>
                <w:rFonts w:asciiTheme="majorHAnsi" w:hAnsiTheme="majorHAnsi" w:cstheme="majorHAnsi"/>
                <w:i/>
                <w:color w:val="FF0000"/>
                <w:szCs w:val="24"/>
              </w:rPr>
            </w:pPr>
          </w:p>
          <w:p w:rsidR="00B72524" w:rsidRPr="00E45DD7" w:rsidRDefault="00B7252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418"/>
              </w:tabs>
              <w:spacing w:after="0" w:line="240" w:lineRule="auto"/>
              <w:ind w:left="0" w:hanging="2"/>
              <w:rPr>
                <w:rFonts w:asciiTheme="majorHAnsi" w:hAnsiTheme="majorHAnsi" w:cstheme="majorHAnsi"/>
                <w:b/>
                <w:szCs w:val="24"/>
              </w:rPr>
            </w:pPr>
          </w:p>
        </w:tc>
      </w:tr>
    </w:tbl>
    <w:p w:rsidR="00B72524" w:rsidRPr="00E45DD7" w:rsidRDefault="00B72524">
      <w:pPr>
        <w:pBdr>
          <w:top w:val="nil"/>
          <w:left w:val="nil"/>
          <w:bottom w:val="nil"/>
          <w:right w:val="nil"/>
          <w:between w:val="nil"/>
        </w:pBdr>
        <w:tabs>
          <w:tab w:val="left" w:pos="1418"/>
        </w:tabs>
        <w:spacing w:after="0" w:line="240" w:lineRule="auto"/>
        <w:ind w:left="0" w:hanging="2"/>
        <w:jc w:val="both"/>
        <w:rPr>
          <w:rFonts w:asciiTheme="majorHAnsi" w:eastAsia="Calibri" w:hAnsiTheme="majorHAnsi" w:cstheme="majorHAnsi"/>
          <w:szCs w:val="24"/>
        </w:rPr>
      </w:pPr>
    </w:p>
    <w:sectPr w:rsidR="00B72524" w:rsidRPr="00E45DD7" w:rsidSect="00E45D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35" w:right="851" w:bottom="1134" w:left="1701" w:header="567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1DC2" w:rsidRDefault="00AC1DC2">
      <w:pPr>
        <w:spacing w:after="0" w:line="240" w:lineRule="auto"/>
        <w:ind w:left="0" w:hanging="2"/>
      </w:pPr>
      <w:r>
        <w:separator/>
      </w:r>
    </w:p>
  </w:endnote>
  <w:endnote w:type="continuationSeparator" w:id="1">
    <w:p w:rsidR="00AC1DC2" w:rsidRDefault="00AC1DC2">
      <w:pPr>
        <w:spacing w:after="0"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D7" w:rsidRDefault="00E45DD7">
    <w:pPr>
      <w:pStyle w:val="Rodap"/>
      <w:ind w:left="0" w:hanging="2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24" w:rsidRDefault="0092670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Calibri" w:eastAsia="Calibri" w:hAnsi="Calibri"/>
        <w:sz w:val="18"/>
        <w:szCs w:val="18"/>
      </w:rPr>
    </w:pPr>
    <w:r>
      <w:rPr>
        <w:rFonts w:ascii="Calibri" w:eastAsia="Calibri" w:hAnsi="Calibri"/>
        <w:sz w:val="18"/>
        <w:szCs w:val="18"/>
      </w:rPr>
      <w:t xml:space="preserve">Página </w:t>
    </w:r>
    <w:r w:rsidR="009F7B6E">
      <w:rPr>
        <w:rFonts w:ascii="Calibri" w:eastAsia="Calibri" w:hAnsi="Calibri"/>
        <w:b/>
        <w:sz w:val="18"/>
        <w:szCs w:val="18"/>
      </w:rPr>
      <w:fldChar w:fldCharType="begin"/>
    </w:r>
    <w:r>
      <w:rPr>
        <w:rFonts w:ascii="Calibri" w:eastAsia="Calibri" w:hAnsi="Calibri"/>
        <w:b/>
        <w:sz w:val="18"/>
        <w:szCs w:val="18"/>
      </w:rPr>
      <w:instrText>PAGE</w:instrText>
    </w:r>
    <w:r w:rsidR="009F7B6E">
      <w:rPr>
        <w:rFonts w:ascii="Calibri" w:eastAsia="Calibri" w:hAnsi="Calibri"/>
        <w:b/>
        <w:sz w:val="18"/>
        <w:szCs w:val="18"/>
      </w:rPr>
      <w:fldChar w:fldCharType="separate"/>
    </w:r>
    <w:r w:rsidR="0096330A">
      <w:rPr>
        <w:rFonts w:ascii="Calibri" w:eastAsia="Calibri" w:hAnsi="Calibri"/>
        <w:b/>
        <w:noProof/>
        <w:sz w:val="18"/>
        <w:szCs w:val="18"/>
      </w:rPr>
      <w:t>1</w:t>
    </w:r>
    <w:r w:rsidR="009F7B6E">
      <w:rPr>
        <w:rFonts w:ascii="Calibri" w:eastAsia="Calibri" w:hAnsi="Calibri"/>
        <w:b/>
        <w:sz w:val="18"/>
        <w:szCs w:val="18"/>
      </w:rPr>
      <w:fldChar w:fldCharType="end"/>
    </w:r>
    <w:r>
      <w:rPr>
        <w:rFonts w:ascii="Calibri" w:eastAsia="Calibri" w:hAnsi="Calibri"/>
        <w:sz w:val="18"/>
        <w:szCs w:val="18"/>
      </w:rPr>
      <w:t xml:space="preserve"> de </w:t>
    </w:r>
    <w:r w:rsidR="009F7B6E">
      <w:rPr>
        <w:rFonts w:ascii="Calibri" w:eastAsia="Calibri" w:hAnsi="Calibri"/>
        <w:b/>
        <w:sz w:val="18"/>
        <w:szCs w:val="18"/>
      </w:rPr>
      <w:fldChar w:fldCharType="begin"/>
    </w:r>
    <w:r>
      <w:rPr>
        <w:rFonts w:ascii="Calibri" w:eastAsia="Calibri" w:hAnsi="Calibri"/>
        <w:b/>
        <w:sz w:val="18"/>
        <w:szCs w:val="18"/>
      </w:rPr>
      <w:instrText>NUMPAGES</w:instrText>
    </w:r>
    <w:r w:rsidR="009F7B6E">
      <w:rPr>
        <w:rFonts w:ascii="Calibri" w:eastAsia="Calibri" w:hAnsi="Calibri"/>
        <w:b/>
        <w:sz w:val="18"/>
        <w:szCs w:val="18"/>
      </w:rPr>
      <w:fldChar w:fldCharType="separate"/>
    </w:r>
    <w:r w:rsidR="0096330A">
      <w:rPr>
        <w:rFonts w:ascii="Calibri" w:eastAsia="Calibri" w:hAnsi="Calibri"/>
        <w:b/>
        <w:noProof/>
        <w:sz w:val="18"/>
        <w:szCs w:val="18"/>
      </w:rPr>
      <w:t>7</w:t>
    </w:r>
    <w:r w:rsidR="009F7B6E">
      <w:rPr>
        <w:rFonts w:ascii="Calibri" w:eastAsia="Calibri" w:hAnsi="Calibri"/>
        <w:b/>
        <w:sz w:val="18"/>
        <w:szCs w:val="18"/>
      </w:rPr>
      <w:fldChar w:fldCharType="end"/>
    </w:r>
  </w:p>
  <w:p w:rsidR="00B72524" w:rsidRDefault="00B72524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0" w:hanging="2"/>
      <w:jc w:val="right"/>
      <w:rPr>
        <w:rFonts w:ascii="Arial" w:eastAsia="Arial" w:hAnsi="Arial" w:cs="Arial"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D7" w:rsidRDefault="00E45DD7">
    <w:pPr>
      <w:pStyle w:val="Rodap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1DC2" w:rsidRDefault="00AC1DC2">
      <w:pPr>
        <w:spacing w:after="0" w:line="240" w:lineRule="auto"/>
        <w:ind w:left="0" w:hanging="2"/>
      </w:pPr>
      <w:r>
        <w:separator/>
      </w:r>
    </w:p>
  </w:footnote>
  <w:footnote w:type="continuationSeparator" w:id="1">
    <w:p w:rsidR="00AC1DC2" w:rsidRDefault="00AC1DC2">
      <w:pPr>
        <w:spacing w:after="0"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24" w:rsidRDefault="00B72524">
    <w:pPr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72524" w:rsidRDefault="00926706">
    <w:pPr>
      <w:spacing w:after="220" w:line="276" w:lineRule="auto"/>
      <w:ind w:left="0" w:hanging="2"/>
      <w:jc w:val="center"/>
      <w:rPr>
        <w:rFonts w:ascii="Arial" w:eastAsia="Arial" w:hAnsi="Arial" w:cs="Arial"/>
      </w:rPr>
    </w:pPr>
    <w:r>
      <w:rPr>
        <w:rFonts w:ascii="Arial" w:eastAsia="Arial" w:hAnsi="Arial" w:cs="Arial"/>
        <w:noProof/>
      </w:rPr>
      <w:drawing>
        <wp:inline distT="114300" distB="114300" distL="114300" distR="114300">
          <wp:extent cx="723900" cy="714375"/>
          <wp:effectExtent l="0" t="0" r="0" b="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23900" cy="7143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B72524" w:rsidRPr="00E45DD7" w:rsidRDefault="00926706" w:rsidP="00E45DD7">
    <w:pPr>
      <w:spacing w:after="0" w:line="240" w:lineRule="auto"/>
      <w:ind w:leftChars="0" w:left="0" w:firstLineChars="0" w:firstLine="0"/>
      <w:jc w:val="center"/>
      <w:rPr>
        <w:rFonts w:asciiTheme="majorHAnsi" w:hAnsiTheme="majorHAnsi" w:cstheme="majorHAnsi"/>
        <w:sz w:val="20"/>
        <w:szCs w:val="20"/>
      </w:rPr>
    </w:pPr>
    <w:r w:rsidRPr="00E45DD7">
      <w:rPr>
        <w:rFonts w:asciiTheme="majorHAnsi" w:hAnsiTheme="majorHAnsi" w:cstheme="majorHAnsi"/>
        <w:sz w:val="20"/>
        <w:szCs w:val="20"/>
      </w:rPr>
      <w:t>MINISTÉRIO DA EDUCAÇÃO</w:t>
    </w:r>
  </w:p>
  <w:p w:rsidR="00B72524" w:rsidRPr="00E45DD7" w:rsidRDefault="00926706" w:rsidP="00E45DD7">
    <w:pPr>
      <w:spacing w:after="0" w:line="240" w:lineRule="auto"/>
      <w:ind w:leftChars="0" w:left="0" w:firstLineChars="0" w:firstLine="0"/>
      <w:jc w:val="center"/>
      <w:rPr>
        <w:rFonts w:asciiTheme="majorHAnsi" w:hAnsiTheme="majorHAnsi" w:cstheme="majorHAnsi"/>
        <w:sz w:val="20"/>
        <w:szCs w:val="20"/>
      </w:rPr>
    </w:pPr>
    <w:r w:rsidRPr="00E45DD7">
      <w:rPr>
        <w:rFonts w:asciiTheme="majorHAnsi" w:hAnsiTheme="majorHAnsi" w:cstheme="majorHAnsi"/>
        <w:sz w:val="20"/>
        <w:szCs w:val="20"/>
      </w:rPr>
      <w:t>Secretaria de Educação Profissional e Tecnológica</w:t>
    </w:r>
  </w:p>
  <w:p w:rsidR="00B72524" w:rsidRPr="00E45DD7" w:rsidRDefault="00926706" w:rsidP="00E45DD7">
    <w:pPr>
      <w:spacing w:after="0" w:line="240" w:lineRule="auto"/>
      <w:ind w:leftChars="0" w:left="0" w:firstLineChars="0" w:firstLine="0"/>
      <w:jc w:val="center"/>
      <w:rPr>
        <w:rFonts w:asciiTheme="majorHAnsi" w:hAnsiTheme="majorHAnsi" w:cstheme="majorHAnsi"/>
        <w:sz w:val="20"/>
        <w:szCs w:val="20"/>
      </w:rPr>
    </w:pPr>
    <w:r w:rsidRPr="00E45DD7">
      <w:rPr>
        <w:rFonts w:asciiTheme="majorHAnsi" w:hAnsiTheme="majorHAnsi" w:cstheme="majorHAnsi"/>
        <w:sz w:val="20"/>
        <w:szCs w:val="20"/>
      </w:rPr>
      <w:t>Instituto Federal de Educação, Ciência e Tecnologia do Rio Grande do Sul</w:t>
    </w:r>
  </w:p>
  <w:p w:rsidR="00B72524" w:rsidRPr="00E45DD7" w:rsidRDefault="00926706" w:rsidP="00E45DD7">
    <w:pPr>
      <w:spacing w:after="0" w:line="240" w:lineRule="auto"/>
      <w:ind w:leftChars="0" w:left="0" w:firstLineChars="0" w:firstLine="0"/>
      <w:jc w:val="center"/>
      <w:rPr>
        <w:rFonts w:asciiTheme="majorHAnsi" w:hAnsiTheme="majorHAnsi" w:cstheme="majorHAnsi"/>
        <w:sz w:val="20"/>
        <w:szCs w:val="20"/>
      </w:rPr>
    </w:pPr>
    <w:r w:rsidRPr="00E45DD7">
      <w:rPr>
        <w:rFonts w:asciiTheme="majorHAnsi" w:hAnsiTheme="majorHAnsi" w:cstheme="majorHAnsi"/>
        <w:i/>
        <w:sz w:val="20"/>
        <w:szCs w:val="20"/>
      </w:rPr>
      <w:t>Campus</w:t>
    </w:r>
    <w:r w:rsidRPr="00E45DD7">
      <w:rPr>
        <w:rFonts w:asciiTheme="majorHAnsi" w:hAnsiTheme="majorHAnsi" w:cstheme="majorHAnsi"/>
        <w:sz w:val="20"/>
        <w:szCs w:val="20"/>
      </w:rPr>
      <w:t xml:space="preserve"> Porto Alegre</w:t>
    </w:r>
  </w:p>
  <w:p w:rsidR="00B72524" w:rsidRPr="00E45DD7" w:rsidRDefault="00926706" w:rsidP="00E45DD7">
    <w:pPr>
      <w:spacing w:after="0" w:line="240" w:lineRule="auto"/>
      <w:ind w:leftChars="0" w:left="0" w:firstLineChars="0" w:firstLine="0"/>
      <w:jc w:val="center"/>
      <w:rPr>
        <w:rFonts w:asciiTheme="majorHAnsi" w:hAnsiTheme="majorHAnsi" w:cstheme="majorHAnsi"/>
        <w:sz w:val="20"/>
        <w:szCs w:val="20"/>
      </w:rPr>
    </w:pPr>
    <w:r w:rsidRPr="00E45DD7">
      <w:rPr>
        <w:rFonts w:asciiTheme="majorHAnsi" w:hAnsiTheme="majorHAnsi" w:cstheme="majorHAnsi"/>
        <w:sz w:val="20"/>
        <w:szCs w:val="20"/>
      </w:rPr>
      <w:t>Direção de Ensino</w:t>
    </w:r>
  </w:p>
  <w:p w:rsidR="00B72524" w:rsidRPr="00E45DD7" w:rsidRDefault="00926706" w:rsidP="00E45DD7">
    <w:pPr>
      <w:spacing w:after="0" w:line="240" w:lineRule="auto"/>
      <w:ind w:leftChars="0" w:left="0" w:firstLineChars="0" w:firstLine="0"/>
      <w:jc w:val="center"/>
      <w:rPr>
        <w:rFonts w:asciiTheme="majorHAnsi" w:hAnsiTheme="majorHAnsi" w:cstheme="majorHAnsi"/>
        <w:sz w:val="20"/>
        <w:szCs w:val="20"/>
      </w:rPr>
    </w:pPr>
    <w:r w:rsidRPr="00E45DD7">
      <w:rPr>
        <w:rFonts w:asciiTheme="majorHAnsi" w:hAnsiTheme="majorHAnsi" w:cstheme="majorHAnsi"/>
        <w:sz w:val="20"/>
        <w:szCs w:val="20"/>
      </w:rPr>
      <w:t>Coordenadoria de Gestão de Ensino</w:t>
    </w:r>
  </w:p>
  <w:p w:rsidR="00B72524" w:rsidRDefault="00B72524">
    <w:pPr>
      <w:spacing w:after="0" w:line="240" w:lineRule="auto"/>
      <w:ind w:left="0" w:hanging="2"/>
      <w:jc w:val="center"/>
      <w:rPr>
        <w:sz w:val="20"/>
        <w:szCs w:val="20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5DD7" w:rsidRDefault="00E45DD7">
    <w:pPr>
      <w:pStyle w:val="Cabealho"/>
      <w:ind w:left="0" w:hanging="2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B72524"/>
    <w:rsid w:val="0000092B"/>
    <w:rsid w:val="000270CB"/>
    <w:rsid w:val="00035EE1"/>
    <w:rsid w:val="0004616B"/>
    <w:rsid w:val="000878D6"/>
    <w:rsid w:val="00143FFB"/>
    <w:rsid w:val="002118A3"/>
    <w:rsid w:val="00250D49"/>
    <w:rsid w:val="00291DF5"/>
    <w:rsid w:val="003D69D8"/>
    <w:rsid w:val="004A146E"/>
    <w:rsid w:val="00610D37"/>
    <w:rsid w:val="00692F7E"/>
    <w:rsid w:val="006F7741"/>
    <w:rsid w:val="00792B24"/>
    <w:rsid w:val="00824391"/>
    <w:rsid w:val="00926706"/>
    <w:rsid w:val="00957091"/>
    <w:rsid w:val="0096330A"/>
    <w:rsid w:val="00984C07"/>
    <w:rsid w:val="00992240"/>
    <w:rsid w:val="009F7B6E"/>
    <w:rsid w:val="00A07D53"/>
    <w:rsid w:val="00A37113"/>
    <w:rsid w:val="00AA15B0"/>
    <w:rsid w:val="00AC1DC2"/>
    <w:rsid w:val="00B31588"/>
    <w:rsid w:val="00B72524"/>
    <w:rsid w:val="00BA6417"/>
    <w:rsid w:val="00BB6F3E"/>
    <w:rsid w:val="00BF1FA5"/>
    <w:rsid w:val="00CA02EC"/>
    <w:rsid w:val="00CD61C5"/>
    <w:rsid w:val="00D93CCF"/>
    <w:rsid w:val="00DF127F"/>
    <w:rsid w:val="00E45DD7"/>
    <w:rsid w:val="00E51B16"/>
    <w:rsid w:val="00F509FE"/>
    <w:rsid w:val="00F942A1"/>
    <w:rsid w:val="00FA0C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pt-BR" w:eastAsia="es-ES_trad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610D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/>
      <w:color w:val="000000"/>
      <w:position w:val="-1"/>
      <w:sz w:val="24"/>
      <w:lang w:eastAsia="pt-BR"/>
    </w:rPr>
  </w:style>
  <w:style w:type="paragraph" w:styleId="Ttulo1">
    <w:name w:val="heading 1"/>
    <w:basedOn w:val="Normal"/>
    <w:next w:val="Normal"/>
    <w:rsid w:val="00610D37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610D3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610D3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610D37"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rsid w:val="00610D37"/>
    <w:pPr>
      <w:keepNext/>
      <w:keepLines/>
      <w:spacing w:before="220" w:after="40"/>
      <w:outlineLvl w:val="4"/>
    </w:pPr>
    <w:rPr>
      <w:b/>
      <w:sz w:val="22"/>
    </w:rPr>
  </w:style>
  <w:style w:type="paragraph" w:styleId="Ttulo6">
    <w:name w:val="heading 6"/>
    <w:basedOn w:val="Normal"/>
    <w:next w:val="Normal"/>
    <w:rsid w:val="00610D3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610D3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610D37"/>
    <w:pPr>
      <w:keepNext/>
      <w:keepLines/>
      <w:spacing w:before="480" w:after="120"/>
    </w:pPr>
    <w:rPr>
      <w:b/>
      <w:sz w:val="72"/>
      <w:szCs w:val="72"/>
    </w:rPr>
  </w:style>
  <w:style w:type="paragraph" w:styleId="Cabealho">
    <w:name w:val="header"/>
    <w:basedOn w:val="Normal"/>
    <w:rsid w:val="00610D37"/>
    <w:pPr>
      <w:spacing w:after="0" w:line="240" w:lineRule="auto"/>
    </w:pPr>
    <w:rPr>
      <w:szCs w:val="24"/>
    </w:rPr>
  </w:style>
  <w:style w:type="character" w:customStyle="1" w:styleId="CabealhoChar">
    <w:name w:val="Cabeçalho Char"/>
    <w:rsid w:val="00610D37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eastAsia="pt-BR"/>
    </w:rPr>
  </w:style>
  <w:style w:type="paragraph" w:styleId="Textodebalo">
    <w:name w:val="Balloon Text"/>
    <w:basedOn w:val="Normal"/>
    <w:qFormat/>
    <w:rsid w:val="00610D3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rsid w:val="00610D37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Rodap">
    <w:name w:val="footer"/>
    <w:basedOn w:val="Normal"/>
    <w:qFormat/>
    <w:rsid w:val="00610D37"/>
    <w:pPr>
      <w:spacing w:after="0" w:line="240" w:lineRule="auto"/>
    </w:pPr>
    <w:rPr>
      <w:sz w:val="22"/>
      <w:lang w:eastAsia="en-US"/>
    </w:rPr>
  </w:style>
  <w:style w:type="character" w:customStyle="1" w:styleId="RodapChar">
    <w:name w:val="Rodapé Char"/>
    <w:basedOn w:val="Fontepargpadro"/>
    <w:rsid w:val="00610D37"/>
    <w:rPr>
      <w:w w:val="100"/>
      <w:position w:val="-1"/>
      <w:effect w:val="none"/>
      <w:vertAlign w:val="baseline"/>
      <w:cs w:val="0"/>
      <w:em w:val="none"/>
    </w:rPr>
  </w:style>
  <w:style w:type="character" w:styleId="Nmerodelinha">
    <w:name w:val="line number"/>
    <w:basedOn w:val="Fontepargpadro"/>
    <w:qFormat/>
    <w:rsid w:val="00610D37"/>
    <w:rPr>
      <w:w w:val="100"/>
      <w:position w:val="-1"/>
      <w:effect w:val="none"/>
      <w:vertAlign w:val="baseline"/>
      <w:cs w:val="0"/>
      <w:em w:val="none"/>
    </w:rPr>
  </w:style>
  <w:style w:type="character" w:styleId="Refdecomentrio">
    <w:name w:val="annotation reference"/>
    <w:qFormat/>
    <w:rsid w:val="00610D37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sid w:val="00610D37"/>
    <w:pPr>
      <w:spacing w:line="276" w:lineRule="auto"/>
    </w:pPr>
    <w:rPr>
      <w:sz w:val="20"/>
      <w:szCs w:val="20"/>
      <w:lang w:eastAsia="en-US"/>
    </w:rPr>
  </w:style>
  <w:style w:type="character" w:customStyle="1" w:styleId="TextodecomentrioChar">
    <w:name w:val="Texto de comentário Char"/>
    <w:rsid w:val="00610D37"/>
    <w:rPr>
      <w:w w:val="100"/>
      <w:position w:val="-1"/>
      <w:effect w:val="none"/>
      <w:vertAlign w:val="baseline"/>
      <w:cs w:val="0"/>
      <w:em w:val="none"/>
      <w:lang w:eastAsia="en-US"/>
    </w:rPr>
  </w:style>
  <w:style w:type="paragraph" w:styleId="Assuntodocomentrio">
    <w:name w:val="annotation subject"/>
    <w:basedOn w:val="Textodecomentrio"/>
    <w:next w:val="Textodecomentrio"/>
    <w:qFormat/>
    <w:rsid w:val="00610D37"/>
    <w:rPr>
      <w:b/>
      <w:bCs/>
    </w:rPr>
  </w:style>
  <w:style w:type="character" w:customStyle="1" w:styleId="AssuntodocomentrioChar">
    <w:name w:val="Assunto do comentário Char"/>
    <w:rsid w:val="00610D37"/>
    <w:rPr>
      <w:b/>
      <w:bCs/>
      <w:w w:val="100"/>
      <w:position w:val="-1"/>
      <w:effect w:val="none"/>
      <w:vertAlign w:val="baseline"/>
      <w:cs w:val="0"/>
      <w:em w:val="none"/>
      <w:lang w:eastAsia="en-US"/>
    </w:rPr>
  </w:style>
  <w:style w:type="character" w:styleId="Hyperlink">
    <w:name w:val="Hyperlink"/>
    <w:qFormat/>
    <w:rsid w:val="00610D37"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610D37"/>
    <w:pPr>
      <w:spacing w:line="276" w:lineRule="auto"/>
      <w:ind w:left="708"/>
    </w:pPr>
    <w:rPr>
      <w:sz w:val="22"/>
      <w:lang w:eastAsia="en-US"/>
    </w:rPr>
  </w:style>
  <w:style w:type="paragraph" w:styleId="Recuodecorpodetexto">
    <w:name w:val="Body Text Indent"/>
    <w:basedOn w:val="Normal"/>
    <w:rsid w:val="00610D37"/>
    <w:pPr>
      <w:spacing w:after="0" w:line="240" w:lineRule="auto"/>
      <w:ind w:firstLine="708"/>
      <w:jc w:val="both"/>
    </w:pPr>
    <w:rPr>
      <w:rFonts w:ascii="Courier New" w:hAnsi="Courier New"/>
      <w:szCs w:val="20"/>
    </w:rPr>
  </w:style>
  <w:style w:type="character" w:customStyle="1" w:styleId="RecuodecorpodetextoChar">
    <w:name w:val="Recuo de corpo de texto Char"/>
    <w:rsid w:val="00610D37"/>
    <w:rPr>
      <w:rFonts w:ascii="Courier New" w:eastAsia="Times New Roman" w:hAnsi="Courier New"/>
      <w:w w:val="100"/>
      <w:position w:val="-1"/>
      <w:sz w:val="24"/>
      <w:effect w:val="none"/>
      <w:vertAlign w:val="baseline"/>
      <w:cs w:val="0"/>
      <w:em w:val="none"/>
    </w:rPr>
  </w:style>
  <w:style w:type="table" w:styleId="Tabelacomgrade">
    <w:name w:val="Table Grid"/>
    <w:basedOn w:val="Tabelanormal"/>
    <w:rsid w:val="00610D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mentoClaro">
    <w:name w:val="Light Shading"/>
    <w:basedOn w:val="Tabelanormal"/>
    <w:rsid w:val="00610D37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color w:val="000000"/>
      <w:position w:val="-1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610D3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610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rsid w:val="00610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rsid w:val="00610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rsid w:val="00610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"/>
    <w:rsid w:val="00610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"/>
    <w:rsid w:val="00610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"/>
    <w:rsid w:val="00610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"/>
    <w:rsid w:val="00610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"/>
    <w:rsid w:val="00610D37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695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youtu.be/VSFfQjDEyy4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+nKW+tr7Mw3/GgwZoeD9evza3Xg==">AMUW2mVEiW04qzIxsoTaltS6wqjjIjBPS/YaOxoGtnuoEiF+NUSemt51dIZaBy4g1tH311tIu79V3aUEXKSvcBmaUVCUVf8Zc4+Nhk7//qNhcUXTKdUbdJA=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809</Words>
  <Characters>4373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</dc:creator>
  <cp:lastModifiedBy>Márcia</cp:lastModifiedBy>
  <cp:revision>2</cp:revision>
  <cp:lastPrinted>2021-09-10T22:12:00Z</cp:lastPrinted>
  <dcterms:created xsi:type="dcterms:W3CDTF">2022-03-14T22:39:00Z</dcterms:created>
  <dcterms:modified xsi:type="dcterms:W3CDTF">2022-03-14T22:39:00Z</dcterms:modified>
</cp:coreProperties>
</file>